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49B" w:rsidRDefault="00E1449B">
      <w:pPr>
        <w:ind w:left="142"/>
        <w:jc w:val="both"/>
        <w:rPr>
          <w:rFonts w:ascii="Arial" w:hAnsi="Arial"/>
          <w:b/>
          <w:sz w:val="28"/>
          <w:lang w:val="en-GB"/>
        </w:rPr>
      </w:pPr>
    </w:p>
    <w:p w:rsidR="00E1449B" w:rsidRDefault="00E1449B">
      <w:pPr>
        <w:ind w:left="-1134" w:right="-993"/>
        <w:jc w:val="both"/>
        <w:rPr>
          <w:rFonts w:ascii="Arial" w:hAnsi="Arial"/>
          <w:b/>
          <w:color w:val="0A1E41"/>
          <w:sz w:val="28"/>
          <w:lang w:val="it-IT"/>
        </w:rPr>
      </w:pPr>
      <w:r>
        <w:rPr>
          <w:rFonts w:ascii="Arial" w:hAnsi="Arial"/>
          <w:b/>
          <w:color w:val="0A1E41"/>
          <w:sz w:val="28"/>
          <w:lang w:val="it-IT"/>
        </w:rPr>
        <w:t xml:space="preserve">* </w:t>
      </w:r>
      <w:r w:rsidR="00802277">
        <w:rPr>
          <w:rFonts w:ascii="Arial" w:hAnsi="Arial"/>
          <w:b/>
          <w:color w:val="0A1E41"/>
          <w:sz w:val="28"/>
          <w:lang w:val="it-IT"/>
        </w:rPr>
        <w:t>for the trade press</w:t>
      </w:r>
      <w:r>
        <w:rPr>
          <w:rFonts w:ascii="Arial" w:hAnsi="Arial"/>
          <w:b/>
          <w:color w:val="0A1E41"/>
          <w:sz w:val="28"/>
          <w:lang w:val="it-IT"/>
        </w:rPr>
        <w:t xml:space="preserve"> * </w:t>
      </w:r>
      <w:r w:rsidR="00802277">
        <w:rPr>
          <w:rFonts w:ascii="Arial" w:hAnsi="Arial"/>
          <w:b/>
          <w:color w:val="0A1E41"/>
          <w:sz w:val="28"/>
          <w:lang w:val="it-IT"/>
        </w:rPr>
        <w:t>for the trade press</w:t>
      </w:r>
      <w:r>
        <w:rPr>
          <w:rFonts w:ascii="Arial" w:hAnsi="Arial"/>
          <w:b/>
          <w:color w:val="0A1E41"/>
          <w:sz w:val="28"/>
          <w:lang w:val="it-IT"/>
        </w:rPr>
        <w:t xml:space="preserve"> * </w:t>
      </w:r>
      <w:r w:rsidR="00802277">
        <w:rPr>
          <w:rFonts w:ascii="Arial" w:hAnsi="Arial"/>
          <w:b/>
          <w:color w:val="0A1E41"/>
          <w:sz w:val="28"/>
          <w:lang w:val="it-IT"/>
        </w:rPr>
        <w:t xml:space="preserve">for the trade press </w:t>
      </w:r>
      <w:r>
        <w:rPr>
          <w:rFonts w:ascii="Arial" w:hAnsi="Arial"/>
          <w:b/>
          <w:color w:val="0A1E41"/>
          <w:sz w:val="28"/>
          <w:lang w:val="it-IT"/>
        </w:rPr>
        <w:t xml:space="preserve">* </w:t>
      </w:r>
      <w:r w:rsidR="00802277">
        <w:rPr>
          <w:rFonts w:ascii="Arial" w:hAnsi="Arial"/>
          <w:b/>
          <w:color w:val="0A1E41"/>
          <w:sz w:val="28"/>
          <w:lang w:val="it-IT"/>
        </w:rPr>
        <w:t>for the trade press</w:t>
      </w:r>
      <w:r>
        <w:rPr>
          <w:rFonts w:ascii="Arial" w:hAnsi="Arial"/>
          <w:b/>
          <w:color w:val="0A1E41"/>
          <w:sz w:val="28"/>
          <w:lang w:val="it-IT"/>
        </w:rPr>
        <w:t xml:space="preserve"> * </w:t>
      </w:r>
    </w:p>
    <w:p w:rsidR="00B1521F" w:rsidRPr="006063E9" w:rsidRDefault="00B1521F" w:rsidP="00B1521F">
      <w:pPr>
        <w:rPr>
          <w:rFonts w:ascii="Arial" w:hAnsi="Arial" w:cs="Arial"/>
          <w:b/>
          <w:sz w:val="22"/>
          <w:szCs w:val="22"/>
          <w:lang w:val="en-US"/>
        </w:rPr>
      </w:pPr>
    </w:p>
    <w:p w:rsidR="00685879" w:rsidRPr="006063E9" w:rsidRDefault="00685879" w:rsidP="00B1521F">
      <w:pPr>
        <w:rPr>
          <w:rFonts w:ascii="Arial" w:hAnsi="Arial" w:cs="Arial"/>
          <w:b/>
          <w:sz w:val="22"/>
          <w:szCs w:val="22"/>
          <w:lang w:val="en-US"/>
        </w:rPr>
      </w:pPr>
    </w:p>
    <w:p w:rsidR="00E1449B" w:rsidRPr="006063E9" w:rsidRDefault="00E1449B">
      <w:pPr>
        <w:pStyle w:val="berschrift1"/>
        <w:jc w:val="both"/>
        <w:rPr>
          <w:lang w:val="en-US"/>
        </w:rPr>
      </w:pPr>
    </w:p>
    <w:p w:rsidR="00E1449B" w:rsidRPr="009E1DCF" w:rsidRDefault="00E1449B">
      <w:pPr>
        <w:pStyle w:val="berschrift2"/>
        <w:jc w:val="left"/>
        <w:rPr>
          <w:lang w:val="en-US"/>
        </w:rPr>
      </w:pPr>
      <w:r w:rsidRPr="009E1DCF">
        <w:rPr>
          <w:lang w:val="en-US"/>
        </w:rPr>
        <w:t>www.rosenberger.com</w:t>
      </w:r>
      <w:r w:rsidRPr="006F702C">
        <w:rPr>
          <w:color w:val="FF0000"/>
          <w:lang w:val="en-US"/>
        </w:rPr>
        <w:t xml:space="preserve"> </w:t>
      </w:r>
      <w:r w:rsidRPr="009E1DCF">
        <w:rPr>
          <w:lang w:val="en-US"/>
        </w:rPr>
        <w:tab/>
      </w:r>
      <w:r w:rsidR="00184B8D" w:rsidRPr="009E1DCF">
        <w:rPr>
          <w:lang w:val="en-US"/>
        </w:rPr>
        <w:t xml:space="preserve">                                </w:t>
      </w:r>
      <w:r w:rsidR="00886CC6">
        <w:rPr>
          <w:lang w:val="en-US"/>
        </w:rPr>
        <w:t xml:space="preserve">      </w:t>
      </w:r>
      <w:r w:rsidR="00184B8D" w:rsidRPr="009E1DCF">
        <w:rPr>
          <w:lang w:val="en-US"/>
        </w:rPr>
        <w:t xml:space="preserve"> </w:t>
      </w:r>
      <w:r w:rsidR="002307CF">
        <w:rPr>
          <w:lang w:val="en-US"/>
        </w:rPr>
        <w:tab/>
      </w:r>
      <w:r w:rsidR="002307CF">
        <w:rPr>
          <w:lang w:val="en-US"/>
        </w:rPr>
        <w:tab/>
        <w:t xml:space="preserve">     </w:t>
      </w:r>
      <w:r w:rsidR="00C92448">
        <w:rPr>
          <w:lang w:val="en-US"/>
        </w:rPr>
        <w:t xml:space="preserve">     </w:t>
      </w:r>
      <w:proofErr w:type="spellStart"/>
      <w:r w:rsidRPr="009E1DCF">
        <w:rPr>
          <w:lang w:val="en-US"/>
        </w:rPr>
        <w:t>Fridolfing</w:t>
      </w:r>
      <w:proofErr w:type="spellEnd"/>
      <w:r w:rsidRPr="009E1DCF">
        <w:rPr>
          <w:lang w:val="en-US"/>
        </w:rPr>
        <w:t xml:space="preserve">, </w:t>
      </w:r>
      <w:r w:rsidR="008161D6">
        <w:rPr>
          <w:lang w:val="en-US"/>
        </w:rPr>
        <w:t>Ju</w:t>
      </w:r>
      <w:r w:rsidR="0076647A">
        <w:rPr>
          <w:lang w:val="en-US"/>
        </w:rPr>
        <w:t>ly</w:t>
      </w:r>
      <w:r w:rsidR="00071B56">
        <w:rPr>
          <w:lang w:val="en-US"/>
        </w:rPr>
        <w:t xml:space="preserve"> </w:t>
      </w:r>
      <w:r w:rsidR="009E1DCF" w:rsidRPr="009E1DCF">
        <w:rPr>
          <w:lang w:val="en-US"/>
        </w:rPr>
        <w:t>201</w:t>
      </w:r>
      <w:r w:rsidR="00071B56">
        <w:rPr>
          <w:lang w:val="en-US"/>
        </w:rPr>
        <w:t>9</w:t>
      </w:r>
    </w:p>
    <w:p w:rsidR="00727A50" w:rsidRPr="009E1DCF" w:rsidRDefault="00727A50" w:rsidP="00727A50">
      <w:pPr>
        <w:rPr>
          <w:lang w:val="en-US"/>
        </w:rPr>
      </w:pPr>
    </w:p>
    <w:p w:rsidR="00E1449B" w:rsidRPr="009E1DCF" w:rsidRDefault="00E1449B">
      <w:pPr>
        <w:pStyle w:val="Kopfzeile"/>
        <w:tabs>
          <w:tab w:val="clear" w:pos="4536"/>
          <w:tab w:val="clear" w:pos="9072"/>
        </w:tabs>
        <w:jc w:val="right"/>
        <w:rPr>
          <w:rFonts w:ascii="Arial" w:hAnsi="Arial" w:cs="Arial"/>
          <w:lang w:val="en-US"/>
        </w:rPr>
      </w:pPr>
      <w:r w:rsidRPr="009E1DCF">
        <w:rPr>
          <w:noProof/>
          <w:lang w:val="en-US"/>
        </w:rPr>
        <w:tab/>
      </w:r>
    </w:p>
    <w:p w:rsidR="00120A8B" w:rsidRDefault="00120A8B" w:rsidP="007513C2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944D54" w:rsidRDefault="0076647A" w:rsidP="00944D54">
      <w:pPr>
        <w:pStyle w:val="StandardWeb"/>
        <w:shd w:val="clear" w:color="auto" w:fill="FFFFFF"/>
        <w:spacing w:line="255" w:lineRule="atLeast"/>
        <w:rPr>
          <w:rStyle w:val="Fett"/>
          <w:color w:val="000000" w:themeColor="text1"/>
          <w:sz w:val="28"/>
          <w:szCs w:val="28"/>
          <w:lang w:val="en-US"/>
        </w:rPr>
      </w:pPr>
      <w:r>
        <w:rPr>
          <w:noProof/>
          <w:sz w:val="22"/>
          <w:szCs w:val="22"/>
          <w:lang w:val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3409315</wp:posOffset>
            </wp:positionH>
            <wp:positionV relativeFrom="paragraph">
              <wp:posOffset>539115</wp:posOffset>
            </wp:positionV>
            <wp:extent cx="2654935" cy="1771650"/>
            <wp:effectExtent l="0" t="0" r="0" b="0"/>
            <wp:wrapTight wrapText="bothSides">
              <wp:wrapPolygon edited="0">
                <wp:start x="0" y="0"/>
                <wp:lineTo x="0" y="21368"/>
                <wp:lineTo x="21388" y="21368"/>
                <wp:lineTo x="21388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4ck011-170_s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61D6">
        <w:rPr>
          <w:rStyle w:val="Fett"/>
          <w:color w:val="000000" w:themeColor="text1"/>
          <w:sz w:val="28"/>
          <w:szCs w:val="28"/>
          <w:lang w:val="en-US"/>
        </w:rPr>
        <w:t>F Interface Calibration Elements</w:t>
      </w:r>
      <w:r w:rsidR="00FA1DCF">
        <w:rPr>
          <w:rStyle w:val="Fett"/>
          <w:color w:val="000000" w:themeColor="text1"/>
          <w:sz w:val="28"/>
          <w:szCs w:val="28"/>
          <w:lang w:val="en-US"/>
        </w:rPr>
        <w:t xml:space="preserve"> up to</w:t>
      </w:r>
      <w:r w:rsidR="008161D6">
        <w:rPr>
          <w:rStyle w:val="Fett"/>
          <w:color w:val="000000" w:themeColor="text1"/>
          <w:sz w:val="28"/>
          <w:szCs w:val="28"/>
          <w:lang w:val="en-US"/>
        </w:rPr>
        <w:t xml:space="preserve"> 6</w:t>
      </w:r>
      <w:r w:rsidR="00FA1DCF">
        <w:rPr>
          <w:rStyle w:val="Fett"/>
          <w:color w:val="000000" w:themeColor="text1"/>
          <w:sz w:val="28"/>
          <w:szCs w:val="28"/>
          <w:lang w:val="en-US"/>
        </w:rPr>
        <w:t xml:space="preserve"> GHz</w:t>
      </w:r>
      <w:bookmarkStart w:id="0" w:name="_GoBack"/>
      <w:bookmarkEnd w:id="0"/>
    </w:p>
    <w:p w:rsidR="008161D6" w:rsidRDefault="00FA1DCF" w:rsidP="00FA1DCF">
      <w:pPr>
        <w:rPr>
          <w:rFonts w:ascii="Arial" w:hAnsi="Arial" w:cs="Arial"/>
          <w:sz w:val="22"/>
          <w:szCs w:val="22"/>
          <w:lang w:val="en-GB"/>
        </w:rPr>
      </w:pPr>
      <w:bookmarkStart w:id="1" w:name="_Hlk536697792"/>
      <w:r w:rsidRPr="00FA1DCF">
        <w:rPr>
          <w:rFonts w:ascii="Arial" w:hAnsi="Arial" w:cs="Arial"/>
          <w:sz w:val="22"/>
          <w:szCs w:val="22"/>
          <w:lang w:val="en-GB"/>
        </w:rPr>
        <w:t xml:space="preserve">Rosenberger </w:t>
      </w:r>
      <w:r w:rsidR="008161D6">
        <w:rPr>
          <w:rFonts w:ascii="Arial" w:hAnsi="Arial" w:cs="Arial"/>
          <w:sz w:val="22"/>
          <w:szCs w:val="22"/>
          <w:lang w:val="en-GB"/>
        </w:rPr>
        <w:t>has fundamentally revised its product range of F-interface calibration elements. The outstanding improved characteristics are</w:t>
      </w:r>
      <w:r w:rsidR="00A92B9F">
        <w:rPr>
          <w:rFonts w:ascii="Arial" w:hAnsi="Arial" w:cs="Arial"/>
          <w:sz w:val="22"/>
          <w:szCs w:val="22"/>
          <w:lang w:val="en-GB"/>
        </w:rPr>
        <w:t xml:space="preserve"> an </w:t>
      </w:r>
      <w:r w:rsidR="008161D6">
        <w:rPr>
          <w:rFonts w:ascii="Arial" w:hAnsi="Arial" w:cs="Arial"/>
          <w:sz w:val="22"/>
          <w:szCs w:val="22"/>
          <w:lang w:val="en-GB"/>
        </w:rPr>
        <w:t>exten</w:t>
      </w:r>
      <w:r w:rsidR="00A92B9F">
        <w:rPr>
          <w:rFonts w:ascii="Arial" w:hAnsi="Arial" w:cs="Arial"/>
          <w:sz w:val="22"/>
          <w:szCs w:val="22"/>
          <w:lang w:val="en-GB"/>
        </w:rPr>
        <w:t>ded</w:t>
      </w:r>
      <w:r w:rsidR="008161D6">
        <w:rPr>
          <w:rFonts w:ascii="Arial" w:hAnsi="Arial" w:cs="Arial"/>
          <w:sz w:val="22"/>
          <w:szCs w:val="22"/>
          <w:lang w:val="en-GB"/>
        </w:rPr>
        <w:t xml:space="preserve"> frequency range from DC to 4 GHz up to</w:t>
      </w:r>
      <w:r w:rsidR="00ED2E83">
        <w:rPr>
          <w:rFonts w:ascii="Arial" w:hAnsi="Arial" w:cs="Arial"/>
          <w:sz w:val="22"/>
          <w:szCs w:val="22"/>
          <w:lang w:val="en-GB"/>
        </w:rPr>
        <w:t xml:space="preserve"> DC to 6 GHz</w:t>
      </w:r>
      <w:r w:rsidR="00A92B9F">
        <w:rPr>
          <w:rFonts w:ascii="Arial" w:hAnsi="Arial" w:cs="Arial"/>
          <w:sz w:val="22"/>
          <w:szCs w:val="22"/>
          <w:lang w:val="en-GB"/>
        </w:rPr>
        <w:t xml:space="preserve"> and doubling</w:t>
      </w:r>
      <w:r w:rsidR="00ED2E83">
        <w:rPr>
          <w:rFonts w:ascii="Arial" w:hAnsi="Arial" w:cs="Arial"/>
          <w:sz w:val="22"/>
          <w:szCs w:val="22"/>
          <w:lang w:val="en-GB"/>
        </w:rPr>
        <w:t xml:space="preserve"> mating cycles from 500 to 1000.</w:t>
      </w:r>
      <w:r w:rsidR="008161D6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8161D6" w:rsidRDefault="008161D6" w:rsidP="00FA1DCF">
      <w:pPr>
        <w:rPr>
          <w:rFonts w:ascii="Arial" w:hAnsi="Arial" w:cs="Arial"/>
          <w:sz w:val="22"/>
          <w:szCs w:val="22"/>
          <w:lang w:val="en-GB"/>
        </w:rPr>
      </w:pPr>
    </w:p>
    <w:p w:rsidR="00A92B9F" w:rsidRDefault="00ED2E83" w:rsidP="00FA1DCF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The interface standard IEC 61169-24 has been revised due to the distinctively increasing demands in the broadcast television sector. The new 6 GHz-spectrum </w:t>
      </w:r>
      <w:r w:rsidR="00A92B9F">
        <w:rPr>
          <w:rFonts w:ascii="Arial" w:hAnsi="Arial" w:cs="Arial"/>
          <w:sz w:val="22"/>
          <w:szCs w:val="22"/>
          <w:lang w:val="en-GB"/>
        </w:rPr>
        <w:t xml:space="preserve">of Rosenberger </w:t>
      </w:r>
      <w:r>
        <w:rPr>
          <w:rFonts w:ascii="Arial" w:hAnsi="Arial" w:cs="Arial"/>
          <w:sz w:val="22"/>
          <w:szCs w:val="22"/>
          <w:lang w:val="en-GB"/>
        </w:rPr>
        <w:t xml:space="preserve">consists of calibration adaptors, calibration loads, opens, shorts and loads. </w:t>
      </w:r>
      <w:r w:rsidR="00A92B9F">
        <w:rPr>
          <w:rFonts w:ascii="Arial" w:hAnsi="Arial" w:cs="Arial"/>
          <w:sz w:val="22"/>
          <w:szCs w:val="22"/>
          <w:lang w:val="en-GB"/>
        </w:rPr>
        <w:t xml:space="preserve">   </w:t>
      </w:r>
      <w:r>
        <w:rPr>
          <w:rFonts w:ascii="Arial" w:hAnsi="Arial" w:cs="Arial"/>
          <w:sz w:val="22"/>
          <w:szCs w:val="22"/>
          <w:lang w:val="en-GB"/>
        </w:rPr>
        <w:t>A ne</w:t>
      </w:r>
      <w:r w:rsidR="00A92B9F">
        <w:rPr>
          <w:rFonts w:ascii="Arial" w:hAnsi="Arial" w:cs="Arial"/>
          <w:sz w:val="22"/>
          <w:szCs w:val="22"/>
          <w:lang w:val="en-GB"/>
        </w:rPr>
        <w:t>w</w:t>
      </w:r>
      <w:r>
        <w:rPr>
          <w:rFonts w:ascii="Arial" w:hAnsi="Arial" w:cs="Arial"/>
          <w:sz w:val="22"/>
          <w:szCs w:val="22"/>
          <w:lang w:val="en-GB"/>
        </w:rPr>
        <w:t xml:space="preserve"> “full range” calibration adaptor is also available</w:t>
      </w:r>
      <w:r w:rsidR="00361375">
        <w:rPr>
          <w:rFonts w:ascii="Arial" w:hAnsi="Arial" w:cs="Arial"/>
          <w:sz w:val="22"/>
          <w:szCs w:val="22"/>
          <w:lang w:val="en-GB"/>
        </w:rPr>
        <w:t xml:space="preserve">, </w:t>
      </w:r>
      <w:r w:rsidR="00A92B9F">
        <w:rPr>
          <w:rFonts w:ascii="Arial" w:hAnsi="Arial" w:cs="Arial"/>
          <w:sz w:val="22"/>
          <w:szCs w:val="22"/>
          <w:lang w:val="en-GB"/>
        </w:rPr>
        <w:t xml:space="preserve">covers the extremely wide </w:t>
      </w:r>
      <w:r w:rsidR="005027DE">
        <w:rPr>
          <w:rFonts w:ascii="Arial" w:hAnsi="Arial" w:cs="Arial"/>
          <w:sz w:val="22"/>
          <w:szCs w:val="22"/>
          <w:lang w:val="en-GB"/>
        </w:rPr>
        <w:t xml:space="preserve">male connector </w:t>
      </w:r>
      <w:r w:rsidR="00A92B9F">
        <w:rPr>
          <w:rFonts w:ascii="Arial" w:hAnsi="Arial" w:cs="Arial"/>
          <w:sz w:val="22"/>
          <w:szCs w:val="22"/>
          <w:lang w:val="en-GB"/>
        </w:rPr>
        <w:t xml:space="preserve">pin tolerance range from 0.64 mm to 1.13 </w:t>
      </w:r>
      <w:r w:rsidR="00A92B9F" w:rsidRPr="005027DE">
        <w:rPr>
          <w:rFonts w:ascii="Arial" w:hAnsi="Arial" w:cs="Arial"/>
          <w:sz w:val="22"/>
          <w:szCs w:val="22"/>
          <w:lang w:val="en-GB"/>
        </w:rPr>
        <w:t xml:space="preserve">mm and enables adaption of such parts. The </w:t>
      </w:r>
      <w:r w:rsidR="00A92B9F">
        <w:rPr>
          <w:rFonts w:ascii="Arial" w:hAnsi="Arial" w:cs="Arial"/>
          <w:sz w:val="22"/>
          <w:szCs w:val="22"/>
          <w:lang w:val="en-GB"/>
        </w:rPr>
        <w:t xml:space="preserve">new </w:t>
      </w:r>
      <w:r w:rsidR="00361375">
        <w:rPr>
          <w:rFonts w:ascii="Arial" w:hAnsi="Arial" w:cs="Arial"/>
          <w:sz w:val="22"/>
          <w:szCs w:val="22"/>
          <w:lang w:val="en-GB"/>
        </w:rPr>
        <w:t>“full range” calibration adapter is also included in the newly composed F</w:t>
      </w:r>
      <w:r w:rsidR="005027DE">
        <w:rPr>
          <w:rFonts w:ascii="Arial" w:hAnsi="Arial" w:cs="Arial"/>
          <w:sz w:val="22"/>
          <w:szCs w:val="22"/>
          <w:lang w:val="en-GB"/>
        </w:rPr>
        <w:t xml:space="preserve"> </w:t>
      </w:r>
      <w:r w:rsidR="00361375">
        <w:rPr>
          <w:rFonts w:ascii="Arial" w:hAnsi="Arial" w:cs="Arial"/>
          <w:sz w:val="22"/>
          <w:szCs w:val="22"/>
          <w:lang w:val="en-GB"/>
        </w:rPr>
        <w:t xml:space="preserve">calibration kits. </w:t>
      </w:r>
    </w:p>
    <w:p w:rsidR="00A92B9F" w:rsidRDefault="00A92B9F" w:rsidP="00FA1DCF">
      <w:pPr>
        <w:rPr>
          <w:rFonts w:ascii="Arial" w:hAnsi="Arial" w:cs="Arial"/>
          <w:sz w:val="22"/>
          <w:szCs w:val="22"/>
          <w:lang w:val="en-GB"/>
        </w:rPr>
      </w:pPr>
    </w:p>
    <w:bookmarkEnd w:id="1"/>
    <w:p w:rsidR="00944D54" w:rsidRDefault="00944D54" w:rsidP="007513C2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D6515D" w:rsidRPr="003B2349" w:rsidRDefault="00D6515D" w:rsidP="00D6515D">
      <w:pPr>
        <w:pStyle w:val="berschrift2"/>
        <w:jc w:val="both"/>
        <w:rPr>
          <w:rFonts w:cs="Arial"/>
          <w:b/>
          <w:bCs/>
          <w:i w:val="0"/>
          <w:iCs w:val="0"/>
          <w:szCs w:val="22"/>
          <w:lang w:val="en-GB"/>
        </w:rPr>
      </w:pPr>
      <w:r w:rsidRPr="003B2349">
        <w:rPr>
          <w:rFonts w:cs="Arial"/>
          <w:b/>
          <w:bCs/>
          <w:i w:val="0"/>
          <w:iCs w:val="0"/>
          <w:szCs w:val="22"/>
          <w:lang w:val="en-GB"/>
        </w:rPr>
        <w:t>About Rosenberger</w:t>
      </w:r>
    </w:p>
    <w:p w:rsidR="002E6E4F" w:rsidRPr="00A24D3D" w:rsidRDefault="002E6E4F" w:rsidP="002E6E4F">
      <w:pPr>
        <w:rPr>
          <w:rFonts w:ascii="Arial" w:hAnsi="Arial" w:cs="Arial"/>
          <w:lang w:val="en-GB"/>
        </w:rPr>
      </w:pPr>
      <w:bookmarkStart w:id="2" w:name="OLE_LINK1"/>
      <w:r w:rsidRPr="003B2349">
        <w:rPr>
          <w:rFonts w:ascii="Arial" w:hAnsi="Arial" w:cs="Arial"/>
          <w:lang w:val="en-GB"/>
        </w:rPr>
        <w:t xml:space="preserve">Rosenberger </w:t>
      </w:r>
      <w:proofErr w:type="spellStart"/>
      <w:r w:rsidRPr="003B2349">
        <w:rPr>
          <w:rFonts w:ascii="Arial" w:hAnsi="Arial" w:cs="Arial"/>
          <w:lang w:val="en-GB"/>
        </w:rPr>
        <w:t>Hochfrequenztechnik</w:t>
      </w:r>
      <w:proofErr w:type="spellEnd"/>
      <w:r w:rsidRPr="003B2349">
        <w:rPr>
          <w:rFonts w:ascii="Arial" w:hAnsi="Arial" w:cs="Arial"/>
          <w:lang w:val="en-GB"/>
        </w:rPr>
        <w:t xml:space="preserve"> GmbH &amp; Co. </w:t>
      </w:r>
      <w:r w:rsidRPr="00A24D3D">
        <w:rPr>
          <w:rFonts w:ascii="Arial" w:hAnsi="Arial" w:cs="Arial"/>
          <w:lang w:val="en-GB"/>
        </w:rPr>
        <w:t xml:space="preserve">KG was founded in 1958. </w:t>
      </w:r>
    </w:p>
    <w:p w:rsidR="002E6E4F" w:rsidRPr="00A24D3D" w:rsidRDefault="002E6E4F" w:rsidP="002E6E4F">
      <w:pPr>
        <w:rPr>
          <w:rFonts w:ascii="Arial" w:hAnsi="Arial" w:cs="Arial"/>
          <w:lang w:val="en-GB"/>
        </w:rPr>
      </w:pPr>
      <w:r w:rsidRPr="00A24D3D">
        <w:rPr>
          <w:rFonts w:ascii="Arial" w:hAnsi="Arial" w:cs="Arial"/>
          <w:lang w:val="en-GB"/>
        </w:rPr>
        <w:t xml:space="preserve">Rosenberger, a family owned company, ranks today among the world-wide leading manufacturers of standard and customer-specific connectivity solutions in high frequency, high voltage and fibre optic technology. </w:t>
      </w:r>
    </w:p>
    <w:p w:rsidR="002E6E4F" w:rsidRPr="00A24D3D" w:rsidRDefault="002E6E4F" w:rsidP="002E6E4F">
      <w:pPr>
        <w:pStyle w:val="Textkrper"/>
        <w:rPr>
          <w:sz w:val="20"/>
          <w:lang w:val="en-GB"/>
        </w:rPr>
      </w:pPr>
    </w:p>
    <w:p w:rsidR="002E6E4F" w:rsidRPr="00A24D3D" w:rsidRDefault="002E6E4F" w:rsidP="002E6E4F">
      <w:pPr>
        <w:pStyle w:val="Textkrper"/>
        <w:rPr>
          <w:sz w:val="20"/>
          <w:lang w:val="en-GB"/>
        </w:rPr>
      </w:pPr>
      <w:r w:rsidRPr="00A24D3D">
        <w:rPr>
          <w:sz w:val="20"/>
          <w:lang w:val="en-GB"/>
        </w:rPr>
        <w:t>The product range covers RF coaxial connectors, RF test &amp; measurement products, RF connectors for automotive electronics, medical and industrial electronics as well as fibre optic products, and cable assemblies. Renowned companies in high-tech industries, e.g. telecommunication, data systems, medical electronics, industrial electronics, test &amp; measurement, aerospace engineering or automotive electronics trust the precision and quality of Rosenberger products.</w:t>
      </w:r>
    </w:p>
    <w:p w:rsidR="002E6E4F" w:rsidRPr="00A24D3D" w:rsidRDefault="002E6E4F" w:rsidP="002E6E4F">
      <w:pPr>
        <w:pStyle w:val="Textkrper"/>
        <w:rPr>
          <w:sz w:val="20"/>
          <w:lang w:val="en-GB"/>
        </w:rPr>
      </w:pPr>
    </w:p>
    <w:p w:rsidR="002E6E4F" w:rsidRPr="00A24D3D" w:rsidRDefault="002E6E4F" w:rsidP="002E6E4F">
      <w:pPr>
        <w:pStyle w:val="Textkrper"/>
        <w:rPr>
          <w:sz w:val="20"/>
          <w:lang w:val="en-GB"/>
        </w:rPr>
      </w:pPr>
      <w:r w:rsidRPr="00A24D3D">
        <w:rPr>
          <w:sz w:val="20"/>
          <w:lang w:val="en-GB"/>
        </w:rPr>
        <w:t>Rosenberger is certified to I</w:t>
      </w:r>
      <w:r>
        <w:rPr>
          <w:sz w:val="20"/>
          <w:lang w:val="en-GB"/>
        </w:rPr>
        <w:t>ATF</w:t>
      </w:r>
      <w:r w:rsidRPr="00A24D3D">
        <w:rPr>
          <w:sz w:val="20"/>
          <w:lang w:val="en-GB"/>
        </w:rPr>
        <w:t xml:space="preserve"> 16949:20</w:t>
      </w:r>
      <w:r>
        <w:rPr>
          <w:sz w:val="20"/>
          <w:lang w:val="en-GB"/>
        </w:rPr>
        <w:t>16</w:t>
      </w:r>
      <w:r w:rsidRPr="00A24D3D">
        <w:rPr>
          <w:sz w:val="20"/>
          <w:lang w:val="en-GB"/>
        </w:rPr>
        <w:t>, DIN EN 9100</w:t>
      </w:r>
      <w:r>
        <w:rPr>
          <w:sz w:val="20"/>
          <w:lang w:val="en-GB"/>
        </w:rPr>
        <w:t>, ISO 9001 and ISO 14001</w:t>
      </w:r>
      <w:r w:rsidRPr="00A24D3D">
        <w:rPr>
          <w:sz w:val="20"/>
          <w:lang w:val="en-GB"/>
        </w:rPr>
        <w:t>.</w:t>
      </w:r>
    </w:p>
    <w:p w:rsidR="002E6E4F" w:rsidRPr="00A24D3D" w:rsidRDefault="002E6E4F" w:rsidP="002E6E4F">
      <w:pPr>
        <w:rPr>
          <w:rFonts w:ascii="Arial" w:hAnsi="Arial" w:cs="Arial"/>
          <w:lang w:val="en-GB"/>
        </w:rPr>
      </w:pPr>
    </w:p>
    <w:p w:rsidR="002E6E4F" w:rsidRPr="00A24D3D" w:rsidRDefault="002E6E4F" w:rsidP="002E6E4F">
      <w:pPr>
        <w:rPr>
          <w:rFonts w:ascii="Arial" w:hAnsi="Arial" w:cs="Arial"/>
          <w:lang w:val="en-GB"/>
        </w:rPr>
      </w:pPr>
      <w:r w:rsidRPr="00A24D3D">
        <w:rPr>
          <w:rFonts w:ascii="Arial" w:hAnsi="Arial" w:cs="Arial"/>
          <w:lang w:val="en-GB"/>
        </w:rPr>
        <w:t xml:space="preserve">More than </w:t>
      </w:r>
      <w:r>
        <w:rPr>
          <w:rFonts w:ascii="Arial" w:hAnsi="Arial" w:cs="Arial"/>
          <w:lang w:val="en-GB"/>
        </w:rPr>
        <w:t>2</w:t>
      </w:r>
      <w:r w:rsidRPr="00A24D3D">
        <w:rPr>
          <w:rFonts w:ascii="Arial" w:hAnsi="Arial" w:cs="Arial"/>
          <w:lang w:val="en-GB"/>
        </w:rPr>
        <w:t>,</w:t>
      </w:r>
      <w:r w:rsidR="00071B56">
        <w:rPr>
          <w:rFonts w:ascii="Arial" w:hAnsi="Arial" w:cs="Arial"/>
          <w:lang w:val="en-GB"/>
        </w:rPr>
        <w:t>2</w:t>
      </w:r>
      <w:r>
        <w:rPr>
          <w:rFonts w:ascii="Arial" w:hAnsi="Arial" w:cs="Arial"/>
          <w:lang w:val="en-GB"/>
        </w:rPr>
        <w:t>00</w:t>
      </w:r>
      <w:r w:rsidRPr="00A24D3D">
        <w:rPr>
          <w:rFonts w:ascii="Arial" w:hAnsi="Arial" w:cs="Arial"/>
          <w:lang w:val="en-GB"/>
        </w:rPr>
        <w:t xml:space="preserve"> people are employed today at the Rosenberger headquarters in </w:t>
      </w:r>
      <w:proofErr w:type="spellStart"/>
      <w:r w:rsidRPr="00A24D3D">
        <w:rPr>
          <w:rFonts w:ascii="Arial" w:hAnsi="Arial" w:cs="Arial"/>
          <w:lang w:val="en-GB"/>
        </w:rPr>
        <w:t>Fridolfing</w:t>
      </w:r>
      <w:proofErr w:type="spellEnd"/>
      <w:r w:rsidRPr="00A24D3D">
        <w:rPr>
          <w:rFonts w:ascii="Arial" w:hAnsi="Arial" w:cs="Arial"/>
          <w:lang w:val="en-GB"/>
        </w:rPr>
        <w:t>/</w:t>
      </w:r>
      <w:proofErr w:type="spellStart"/>
      <w:r w:rsidRPr="00A24D3D">
        <w:rPr>
          <w:rFonts w:ascii="Arial" w:hAnsi="Arial" w:cs="Arial"/>
          <w:lang w:val="en-GB"/>
        </w:rPr>
        <w:t>Tittmoning</w:t>
      </w:r>
      <w:proofErr w:type="spellEnd"/>
      <w:r w:rsidRPr="00A24D3D">
        <w:rPr>
          <w:rFonts w:ascii="Arial" w:hAnsi="Arial" w:cs="Arial"/>
          <w:lang w:val="en-GB"/>
        </w:rPr>
        <w:t xml:space="preserve"> (Upper Bavaria, Germany). Worldwide, the Rosenberger group operates manufacturing and assembly locations as well as Rosenberger sales offices in Europe, Asia and North and South America where – in total – approx. </w:t>
      </w:r>
      <w:r>
        <w:rPr>
          <w:rFonts w:ascii="Arial" w:hAnsi="Arial" w:cs="Arial"/>
          <w:lang w:val="en-GB"/>
        </w:rPr>
        <w:t>1</w:t>
      </w:r>
      <w:r w:rsidR="00071B56">
        <w:rPr>
          <w:rFonts w:ascii="Arial" w:hAnsi="Arial" w:cs="Arial"/>
          <w:lang w:val="en-GB"/>
        </w:rPr>
        <w:t>1</w:t>
      </w:r>
      <w:r w:rsidRPr="00A24D3D">
        <w:rPr>
          <w:rFonts w:ascii="Arial" w:hAnsi="Arial" w:cs="Arial"/>
          <w:lang w:val="en-GB"/>
        </w:rPr>
        <w:t>,</w:t>
      </w:r>
      <w:r>
        <w:rPr>
          <w:rFonts w:ascii="Arial" w:hAnsi="Arial" w:cs="Arial"/>
          <w:lang w:val="en-GB"/>
        </w:rPr>
        <w:t>0</w:t>
      </w:r>
      <w:r w:rsidRPr="00A24D3D">
        <w:rPr>
          <w:rFonts w:ascii="Arial" w:hAnsi="Arial" w:cs="Arial"/>
          <w:lang w:val="en-GB"/>
        </w:rPr>
        <w:t>00 employees develop, produce and sell our products.</w:t>
      </w:r>
    </w:p>
    <w:bookmarkEnd w:id="2"/>
    <w:p w:rsidR="00B67061" w:rsidRPr="00A24D3D" w:rsidRDefault="00B67061" w:rsidP="00D6515D">
      <w:pPr>
        <w:jc w:val="both"/>
        <w:rPr>
          <w:rFonts w:ascii="Arial" w:hAnsi="Arial" w:cs="Arial"/>
          <w:b/>
          <w:i/>
          <w:iCs/>
          <w:lang w:val="en-GB"/>
        </w:rPr>
      </w:pPr>
    </w:p>
    <w:p w:rsidR="00D6515D" w:rsidRPr="00A24D3D" w:rsidRDefault="00D6515D" w:rsidP="00D6515D">
      <w:pPr>
        <w:jc w:val="both"/>
        <w:rPr>
          <w:rFonts w:ascii="Arial" w:hAnsi="Arial" w:cs="Arial"/>
          <w:b/>
          <w:i/>
          <w:iCs/>
          <w:lang w:val="en-GB"/>
        </w:rPr>
      </w:pPr>
      <w:r w:rsidRPr="00A24D3D">
        <w:rPr>
          <w:rFonts w:ascii="Arial" w:hAnsi="Arial" w:cs="Arial"/>
          <w:b/>
          <w:i/>
          <w:iCs/>
          <w:lang w:val="en-GB"/>
        </w:rPr>
        <w:t>Contact:</w:t>
      </w:r>
    </w:p>
    <w:p w:rsidR="00D6515D" w:rsidRPr="00A24D3D" w:rsidRDefault="00D6515D" w:rsidP="00D6515D">
      <w:pPr>
        <w:jc w:val="both"/>
        <w:rPr>
          <w:rFonts w:ascii="Arial" w:hAnsi="Arial" w:cs="Arial"/>
          <w:i/>
          <w:iCs/>
          <w:lang w:val="en-GB"/>
        </w:rPr>
      </w:pPr>
      <w:r w:rsidRPr="00A24D3D">
        <w:rPr>
          <w:rFonts w:ascii="Arial" w:hAnsi="Arial" w:cs="Arial"/>
          <w:i/>
          <w:iCs/>
          <w:lang w:val="en-GB"/>
        </w:rPr>
        <w:t xml:space="preserve">Fritz Herrmann </w:t>
      </w:r>
    </w:p>
    <w:p w:rsidR="00D6515D" w:rsidRPr="00A24D3D" w:rsidRDefault="00D6515D" w:rsidP="00D6515D">
      <w:pPr>
        <w:jc w:val="both"/>
        <w:rPr>
          <w:rFonts w:ascii="Arial" w:hAnsi="Arial" w:cs="Arial"/>
          <w:i/>
          <w:lang w:val="en-GB"/>
        </w:rPr>
      </w:pPr>
      <w:r w:rsidRPr="00A24D3D">
        <w:rPr>
          <w:rFonts w:ascii="Arial" w:hAnsi="Arial" w:cs="Arial"/>
          <w:i/>
          <w:lang w:val="en-GB"/>
        </w:rPr>
        <w:t>Marketing Services</w:t>
      </w:r>
    </w:p>
    <w:p w:rsidR="00D6515D" w:rsidRPr="00A24D3D" w:rsidRDefault="00D6515D" w:rsidP="00D6515D">
      <w:pPr>
        <w:pStyle w:val="berschrift5"/>
        <w:rPr>
          <w:sz w:val="20"/>
        </w:rPr>
      </w:pPr>
      <w:r w:rsidRPr="00A24D3D">
        <w:rPr>
          <w:sz w:val="20"/>
        </w:rPr>
        <w:t xml:space="preserve">Phone +49 (0)8684 18-1263 </w:t>
      </w:r>
    </w:p>
    <w:p w:rsidR="006F702C" w:rsidRPr="00071B56" w:rsidRDefault="00D6515D" w:rsidP="006063E9">
      <w:pPr>
        <w:jc w:val="both"/>
        <w:rPr>
          <w:rFonts w:ascii="Arial" w:hAnsi="Arial" w:cs="Arial"/>
          <w:b/>
          <w:bCs/>
          <w:lang w:val="en-GB"/>
        </w:rPr>
      </w:pPr>
      <w:r w:rsidRPr="00071B56">
        <w:rPr>
          <w:rFonts w:ascii="Arial" w:hAnsi="Arial" w:cs="Arial"/>
          <w:i/>
          <w:iCs/>
          <w:lang w:val="en-GB"/>
        </w:rPr>
        <w:t>e-mail: fritz.herrmann@rosenberger.</w:t>
      </w:r>
      <w:r w:rsidR="00C43A91" w:rsidRPr="00071B56">
        <w:rPr>
          <w:rFonts w:ascii="Arial" w:hAnsi="Arial" w:cs="Arial"/>
          <w:i/>
          <w:iCs/>
          <w:lang w:val="en-GB"/>
        </w:rPr>
        <w:t>com</w:t>
      </w:r>
    </w:p>
    <w:sectPr w:rsidR="006F702C" w:rsidRPr="00071B56">
      <w:headerReference w:type="default" r:id="rId9"/>
      <w:footerReference w:type="default" r:id="rId10"/>
      <w:pgSz w:w="11906" w:h="16838"/>
      <w:pgMar w:top="1417" w:right="1133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0E7" w:rsidRDefault="008E70E7">
      <w:r>
        <w:separator/>
      </w:r>
    </w:p>
  </w:endnote>
  <w:endnote w:type="continuationSeparator" w:id="0">
    <w:p w:rsidR="008E70E7" w:rsidRDefault="008E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86D" w:rsidRDefault="00697BB4" w:rsidP="0083186D">
    <w:pPr>
      <w:pStyle w:val="Fuzeile"/>
      <w:rPr>
        <w:rFonts w:ascii="Arial" w:hAnsi="Arial"/>
        <w:b/>
        <w:i/>
        <w:color w:val="0A1E41"/>
        <w:sz w:val="16"/>
      </w:rPr>
    </w:pPr>
    <w:r>
      <w:rPr>
        <w:rFonts w:ascii="Arial" w:hAnsi="Arial"/>
        <w:b/>
        <w:i/>
        <w:sz w:val="16"/>
      </w:rPr>
      <w:tab/>
    </w:r>
    <w:r w:rsidR="0083186D">
      <w:rPr>
        <w:rFonts w:ascii="Arial" w:hAnsi="Arial"/>
        <w:b/>
        <w:i/>
        <w:color w:val="0A1E41"/>
        <w:sz w:val="16"/>
      </w:rPr>
      <w:t xml:space="preserve">Rosenberger Hochfrequenztechnik GmbH &amp; Co. </w:t>
    </w:r>
    <w:r w:rsidR="0083186D" w:rsidRPr="0083186D">
      <w:rPr>
        <w:rFonts w:ascii="Arial" w:hAnsi="Arial"/>
        <w:b/>
        <w:i/>
        <w:color w:val="0A1E41"/>
        <w:sz w:val="16"/>
      </w:rPr>
      <w:t xml:space="preserve">KG • </w:t>
    </w:r>
    <w:r w:rsidR="0083186D">
      <w:rPr>
        <w:rFonts w:ascii="Arial" w:hAnsi="Arial"/>
        <w:b/>
        <w:i/>
        <w:color w:val="0A1E41"/>
        <w:sz w:val="16"/>
      </w:rPr>
      <w:t>Hauptstraße 1 • 83</w:t>
    </w:r>
    <w:smartTag w:uri="urn:schemas-microsoft-com:office:smarttags" w:element="PersonName">
      <w:r w:rsidR="0083186D">
        <w:rPr>
          <w:rFonts w:ascii="Arial" w:hAnsi="Arial"/>
          <w:b/>
          <w:i/>
          <w:color w:val="0A1E41"/>
          <w:sz w:val="16"/>
        </w:rPr>
        <w:t>4</w:t>
      </w:r>
    </w:smartTag>
    <w:r w:rsidR="0083186D">
      <w:rPr>
        <w:rFonts w:ascii="Arial" w:hAnsi="Arial"/>
        <w:b/>
        <w:i/>
        <w:color w:val="0A1E41"/>
        <w:sz w:val="16"/>
      </w:rPr>
      <w:t>13 Fridolfing, Germany</w:t>
    </w:r>
  </w:p>
  <w:p w:rsidR="0083186D" w:rsidRPr="0083186D" w:rsidRDefault="0083186D" w:rsidP="0083186D">
    <w:pPr>
      <w:pStyle w:val="Fuzeile"/>
      <w:jc w:val="center"/>
      <w:rPr>
        <w:rFonts w:ascii="Arial" w:hAnsi="Arial"/>
        <w:b/>
        <w:i/>
        <w:color w:val="0A1E41"/>
        <w:sz w:val="16"/>
        <w:lang w:val="en-US"/>
      </w:rPr>
    </w:pPr>
    <w:r w:rsidRPr="0083186D">
      <w:rPr>
        <w:rFonts w:ascii="Arial" w:hAnsi="Arial"/>
        <w:b/>
        <w:i/>
        <w:color w:val="0A1E41"/>
        <w:sz w:val="16"/>
        <w:lang w:val="en-US"/>
      </w:rPr>
      <w:t xml:space="preserve">phone +49 8684 18-0 </w:t>
    </w:r>
    <w:r>
      <w:rPr>
        <w:rFonts w:ascii="Arial" w:hAnsi="Arial"/>
        <w:b/>
        <w:i/>
        <w:color w:val="0A1E41"/>
        <w:sz w:val="16"/>
        <w:lang w:val="en-GB"/>
      </w:rPr>
      <w:t>• info@rosenberger.</w:t>
    </w:r>
    <w:r w:rsidR="009810D1">
      <w:rPr>
        <w:rFonts w:ascii="Arial" w:hAnsi="Arial"/>
        <w:b/>
        <w:i/>
        <w:color w:val="0A1E41"/>
        <w:sz w:val="16"/>
        <w:lang w:val="en-GB"/>
      </w:rPr>
      <w:t>com</w:t>
    </w:r>
    <w:r>
      <w:rPr>
        <w:rFonts w:ascii="Arial" w:hAnsi="Arial"/>
        <w:b/>
        <w:i/>
        <w:color w:val="0A1E41"/>
        <w:sz w:val="16"/>
        <w:lang w:val="en-GB"/>
      </w:rPr>
      <w:t xml:space="preserve"> •</w:t>
    </w:r>
    <w:r w:rsidRPr="0083186D">
      <w:rPr>
        <w:rFonts w:ascii="Arial" w:hAnsi="Arial"/>
        <w:b/>
        <w:i/>
        <w:color w:val="0A1E41"/>
        <w:sz w:val="16"/>
        <w:lang w:val="en-US"/>
      </w:rPr>
      <w:t xml:space="preserve"> www.rosenberger.com</w:t>
    </w:r>
  </w:p>
  <w:p w:rsidR="00697BB4" w:rsidRPr="0083186D" w:rsidRDefault="00697BB4" w:rsidP="0083186D">
    <w:pPr>
      <w:pStyle w:val="Fuzeile"/>
      <w:rPr>
        <w:rFonts w:ascii="Arial" w:hAnsi="Arial"/>
        <w:b/>
        <w:i/>
        <w:color w:val="0A1E41"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0E7" w:rsidRDefault="008E70E7">
      <w:r>
        <w:separator/>
      </w:r>
    </w:p>
  </w:footnote>
  <w:footnote w:type="continuationSeparator" w:id="0">
    <w:p w:rsidR="008E70E7" w:rsidRDefault="008E7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BB4" w:rsidRDefault="00310C1C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79ABD61" wp14:editId="36602854">
          <wp:simplePos x="0" y="0"/>
          <wp:positionH relativeFrom="column">
            <wp:posOffset>3698875</wp:posOffset>
          </wp:positionH>
          <wp:positionV relativeFrom="paragraph">
            <wp:posOffset>-111760</wp:posOffset>
          </wp:positionV>
          <wp:extent cx="2352675" cy="352425"/>
          <wp:effectExtent l="0" t="0" r="0" b="0"/>
          <wp:wrapTight wrapText="bothSides">
            <wp:wrapPolygon edited="0">
              <wp:start x="0" y="0"/>
              <wp:lineTo x="0" y="19849"/>
              <wp:lineTo x="16091" y="21016"/>
              <wp:lineTo x="18189" y="21016"/>
              <wp:lineTo x="21513" y="18681"/>
              <wp:lineTo x="21513" y="3503"/>
              <wp:lineTo x="11543" y="0"/>
              <wp:lineTo x="0" y="0"/>
            </wp:wrapPolygon>
          </wp:wrapTight>
          <wp:docPr id="3" name="Bild 3" descr="Rosenberger_Logo_red_sRGB_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osenberger_Logo_red_sRGB_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CC815EA"/>
    <w:multiLevelType w:val="hybridMultilevel"/>
    <w:tmpl w:val="795C4E08"/>
    <w:lvl w:ilvl="0" w:tplc="EC9233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95CF8"/>
    <w:multiLevelType w:val="hybridMultilevel"/>
    <w:tmpl w:val="C12437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A2FA4"/>
    <w:multiLevelType w:val="multilevel"/>
    <w:tmpl w:val="D4C6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324DFF"/>
    <w:multiLevelType w:val="multilevel"/>
    <w:tmpl w:val="C572604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8D"/>
    <w:rsid w:val="00001473"/>
    <w:rsid w:val="00016ACE"/>
    <w:rsid w:val="0003324D"/>
    <w:rsid w:val="000464EA"/>
    <w:rsid w:val="00054091"/>
    <w:rsid w:val="000542E6"/>
    <w:rsid w:val="00070A3A"/>
    <w:rsid w:val="00071B56"/>
    <w:rsid w:val="000A478A"/>
    <w:rsid w:val="000B2DE7"/>
    <w:rsid w:val="000E1A0A"/>
    <w:rsid w:val="00102C7F"/>
    <w:rsid w:val="00104485"/>
    <w:rsid w:val="00120A8B"/>
    <w:rsid w:val="001225ED"/>
    <w:rsid w:val="00174310"/>
    <w:rsid w:val="00181463"/>
    <w:rsid w:val="00184B8D"/>
    <w:rsid w:val="00186E38"/>
    <w:rsid w:val="00203934"/>
    <w:rsid w:val="002307CF"/>
    <w:rsid w:val="0025114F"/>
    <w:rsid w:val="00280A14"/>
    <w:rsid w:val="00282EC7"/>
    <w:rsid w:val="0028562E"/>
    <w:rsid w:val="0028768F"/>
    <w:rsid w:val="002A04CC"/>
    <w:rsid w:val="002C53AA"/>
    <w:rsid w:val="002E1363"/>
    <w:rsid w:val="002E6E4F"/>
    <w:rsid w:val="00310C1C"/>
    <w:rsid w:val="00314127"/>
    <w:rsid w:val="003154A9"/>
    <w:rsid w:val="0034135E"/>
    <w:rsid w:val="00343E71"/>
    <w:rsid w:val="00355F13"/>
    <w:rsid w:val="00361375"/>
    <w:rsid w:val="003B0E84"/>
    <w:rsid w:val="003B2349"/>
    <w:rsid w:val="003E7E77"/>
    <w:rsid w:val="003F3F8A"/>
    <w:rsid w:val="00403E91"/>
    <w:rsid w:val="004169F2"/>
    <w:rsid w:val="00455422"/>
    <w:rsid w:val="004675FA"/>
    <w:rsid w:val="00471446"/>
    <w:rsid w:val="00471B7F"/>
    <w:rsid w:val="004A4645"/>
    <w:rsid w:val="004B42C5"/>
    <w:rsid w:val="004B58E0"/>
    <w:rsid w:val="004B767D"/>
    <w:rsid w:val="004F5D73"/>
    <w:rsid w:val="005027DE"/>
    <w:rsid w:val="0051297A"/>
    <w:rsid w:val="00533FEC"/>
    <w:rsid w:val="00536D90"/>
    <w:rsid w:val="00544839"/>
    <w:rsid w:val="00552B6A"/>
    <w:rsid w:val="00555E46"/>
    <w:rsid w:val="00597CB4"/>
    <w:rsid w:val="005A1FD8"/>
    <w:rsid w:val="006063E9"/>
    <w:rsid w:val="006163DD"/>
    <w:rsid w:val="006175A8"/>
    <w:rsid w:val="006202E7"/>
    <w:rsid w:val="006271E5"/>
    <w:rsid w:val="00661B6E"/>
    <w:rsid w:val="00685879"/>
    <w:rsid w:val="006907BA"/>
    <w:rsid w:val="00697BB4"/>
    <w:rsid w:val="006A6A17"/>
    <w:rsid w:val="006B072C"/>
    <w:rsid w:val="006F3F8E"/>
    <w:rsid w:val="006F702C"/>
    <w:rsid w:val="00714BD1"/>
    <w:rsid w:val="00727A50"/>
    <w:rsid w:val="00735546"/>
    <w:rsid w:val="007513C2"/>
    <w:rsid w:val="0076017C"/>
    <w:rsid w:val="0076647A"/>
    <w:rsid w:val="00774B2E"/>
    <w:rsid w:val="007B19D4"/>
    <w:rsid w:val="00802277"/>
    <w:rsid w:val="008161D6"/>
    <w:rsid w:val="0083186D"/>
    <w:rsid w:val="008538FA"/>
    <w:rsid w:val="00886CC6"/>
    <w:rsid w:val="008B2CC8"/>
    <w:rsid w:val="008C584A"/>
    <w:rsid w:val="008D1AF3"/>
    <w:rsid w:val="008E0F6E"/>
    <w:rsid w:val="008E4C1E"/>
    <w:rsid w:val="008E70E7"/>
    <w:rsid w:val="009164E3"/>
    <w:rsid w:val="00944D54"/>
    <w:rsid w:val="009545E9"/>
    <w:rsid w:val="00980380"/>
    <w:rsid w:val="009810D1"/>
    <w:rsid w:val="00986B07"/>
    <w:rsid w:val="009B6572"/>
    <w:rsid w:val="009D080B"/>
    <w:rsid w:val="009E1DCF"/>
    <w:rsid w:val="00A02B6B"/>
    <w:rsid w:val="00A16A6A"/>
    <w:rsid w:val="00A20FBA"/>
    <w:rsid w:val="00A24D3D"/>
    <w:rsid w:val="00A54B3B"/>
    <w:rsid w:val="00A6633F"/>
    <w:rsid w:val="00A73494"/>
    <w:rsid w:val="00A75CFF"/>
    <w:rsid w:val="00A85FEE"/>
    <w:rsid w:val="00A92B9F"/>
    <w:rsid w:val="00AA1695"/>
    <w:rsid w:val="00AD0D28"/>
    <w:rsid w:val="00AD53AE"/>
    <w:rsid w:val="00AF48BA"/>
    <w:rsid w:val="00AF4F41"/>
    <w:rsid w:val="00B133E6"/>
    <w:rsid w:val="00B1521F"/>
    <w:rsid w:val="00B15CBD"/>
    <w:rsid w:val="00B67061"/>
    <w:rsid w:val="00BA193F"/>
    <w:rsid w:val="00BB66CF"/>
    <w:rsid w:val="00BE6F6B"/>
    <w:rsid w:val="00BF7949"/>
    <w:rsid w:val="00C1696F"/>
    <w:rsid w:val="00C3364A"/>
    <w:rsid w:val="00C43A91"/>
    <w:rsid w:val="00C46E5E"/>
    <w:rsid w:val="00C64FE4"/>
    <w:rsid w:val="00C80CA4"/>
    <w:rsid w:val="00C92448"/>
    <w:rsid w:val="00CB26DC"/>
    <w:rsid w:val="00CB4CC1"/>
    <w:rsid w:val="00CF05ED"/>
    <w:rsid w:val="00D23A77"/>
    <w:rsid w:val="00D27A18"/>
    <w:rsid w:val="00D435A8"/>
    <w:rsid w:val="00D6515D"/>
    <w:rsid w:val="00D72FD9"/>
    <w:rsid w:val="00D76D5F"/>
    <w:rsid w:val="00DE49BF"/>
    <w:rsid w:val="00DF23EE"/>
    <w:rsid w:val="00DF2F32"/>
    <w:rsid w:val="00DF3E6C"/>
    <w:rsid w:val="00E1449B"/>
    <w:rsid w:val="00E31358"/>
    <w:rsid w:val="00E45732"/>
    <w:rsid w:val="00E56865"/>
    <w:rsid w:val="00E65D56"/>
    <w:rsid w:val="00E911D1"/>
    <w:rsid w:val="00E93978"/>
    <w:rsid w:val="00EA60E9"/>
    <w:rsid w:val="00EB162D"/>
    <w:rsid w:val="00EB5445"/>
    <w:rsid w:val="00ED153C"/>
    <w:rsid w:val="00ED2E83"/>
    <w:rsid w:val="00EE2CEA"/>
    <w:rsid w:val="00F0271D"/>
    <w:rsid w:val="00F30519"/>
    <w:rsid w:val="00F3217A"/>
    <w:rsid w:val="00F52880"/>
    <w:rsid w:val="00F57B4B"/>
    <w:rsid w:val="00F63AC7"/>
    <w:rsid w:val="00F9504A"/>
    <w:rsid w:val="00FA1DCF"/>
    <w:rsid w:val="00FD17C2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827D0D0"/>
  <w15:docId w15:val="{61FF0BE4-58E9-4B2A-8DF4-58B90DCF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link w:val="berschrift2Zchn"/>
    <w:qFormat/>
    <w:pPr>
      <w:keepNext/>
      <w:jc w:val="right"/>
      <w:outlineLvl w:val="1"/>
    </w:pPr>
    <w:rPr>
      <w:rFonts w:ascii="Arial" w:hAnsi="Arial"/>
      <w:i/>
      <w:iCs/>
      <w:sz w:val="22"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rFonts w:ascii="Arial" w:hAnsi="Arial"/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i/>
      <w:iCs/>
      <w:sz w:val="24"/>
      <w:lang w:val="en-GB"/>
    </w:rPr>
  </w:style>
  <w:style w:type="paragraph" w:styleId="berschrift5">
    <w:name w:val="heading 5"/>
    <w:basedOn w:val="Standard"/>
    <w:next w:val="Standard"/>
    <w:link w:val="berschrift5Zchn"/>
    <w:qFormat/>
    <w:pPr>
      <w:keepNext/>
      <w:jc w:val="both"/>
      <w:outlineLvl w:val="4"/>
    </w:pPr>
    <w:rPr>
      <w:rFonts w:ascii="Arial" w:hAnsi="Arial" w:cs="Arial"/>
      <w:i/>
      <w:iCs/>
      <w:sz w:val="22"/>
      <w:lang w:val="en-GB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Arial" w:hAnsi="Arial" w:cs="Arial"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2">
    <w:name w:val="Body Text 2"/>
    <w:basedOn w:val="Standard"/>
    <w:link w:val="Textkrper2Zchn"/>
    <w:rPr>
      <w:rFonts w:ascii="Arial" w:hAnsi="Arial" w:cs="Arial"/>
      <w:sz w:val="24"/>
      <w:lang w:val="en-GB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extkrper">
    <w:name w:val="Body Text"/>
    <w:basedOn w:val="Standard"/>
    <w:link w:val="TextkrperZchn"/>
    <w:rPr>
      <w:rFonts w:ascii="Arial" w:hAnsi="Arial" w:cs="Arial"/>
      <w:sz w:val="24"/>
    </w:rPr>
  </w:style>
  <w:style w:type="paragraph" w:styleId="Textkrper3">
    <w:name w:val="Body Text 3"/>
    <w:basedOn w:val="Standard"/>
    <w:rPr>
      <w:rFonts w:ascii="Arial" w:hAnsi="Arial" w:cs="Arial"/>
      <w:sz w:val="22"/>
    </w:rPr>
  </w:style>
  <w:style w:type="paragraph" w:customStyle="1" w:styleId="Adressfeldunten">
    <w:name w:val="Adressfeld_unten"/>
    <w:basedOn w:val="Standard"/>
    <w:pPr>
      <w:spacing w:line="180" w:lineRule="exact"/>
    </w:pPr>
    <w:rPr>
      <w:rFonts w:ascii="Arial" w:eastAsia="Times" w:hAnsi="Arial"/>
      <w:sz w:val="13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character" w:customStyle="1" w:styleId="fliesstext1">
    <w:name w:val="fliesstext1"/>
    <w:rPr>
      <w:color w:val="000000"/>
      <w:sz w:val="18"/>
      <w:szCs w:val="18"/>
    </w:rPr>
  </w:style>
  <w:style w:type="character" w:customStyle="1" w:styleId="fliesstextkasten1">
    <w:name w:val="fliesstextkasten1"/>
    <w:rPr>
      <w:color w:val="000000"/>
      <w:sz w:val="17"/>
      <w:szCs w:val="17"/>
    </w:rPr>
  </w:style>
  <w:style w:type="character" w:styleId="Fett">
    <w:name w:val="Strong"/>
    <w:uiPriority w:val="22"/>
    <w:qFormat/>
    <w:rPr>
      <w:b/>
      <w:bCs/>
    </w:rPr>
  </w:style>
  <w:style w:type="character" w:customStyle="1" w:styleId="contenttext">
    <w:name w:val="content_text"/>
    <w:basedOn w:val="Absatz-Standardschriftart"/>
    <w:rsid w:val="006271E5"/>
  </w:style>
  <w:style w:type="character" w:customStyle="1" w:styleId="contenttext1">
    <w:name w:val="content_text1"/>
    <w:rsid w:val="00282EC7"/>
    <w:rPr>
      <w:rFonts w:ascii="Arial" w:hAnsi="Arial" w:cs="Arial" w:hint="default"/>
      <w:b w:val="0"/>
      <w:bCs w:val="0"/>
      <w:color w:val="333333"/>
      <w:sz w:val="17"/>
      <w:szCs w:val="17"/>
    </w:rPr>
  </w:style>
  <w:style w:type="paragraph" w:styleId="Listenabsatz">
    <w:name w:val="List Paragraph"/>
    <w:basedOn w:val="Standard"/>
    <w:uiPriority w:val="34"/>
    <w:qFormat/>
    <w:rsid w:val="00C64FE4"/>
    <w:pPr>
      <w:ind w:left="720"/>
      <w:contextualSpacing/>
    </w:pPr>
  </w:style>
  <w:style w:type="character" w:customStyle="1" w:styleId="contentlink">
    <w:name w:val="contentlink"/>
    <w:basedOn w:val="Absatz-Standardschriftart"/>
    <w:rsid w:val="00471B7F"/>
  </w:style>
  <w:style w:type="paragraph" w:styleId="Sprechblasentext">
    <w:name w:val="Balloon Text"/>
    <w:basedOn w:val="Standard"/>
    <w:link w:val="SprechblasentextZchn"/>
    <w:rsid w:val="00471B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71B7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rsid w:val="00D6515D"/>
    <w:rPr>
      <w:rFonts w:ascii="Arial" w:hAnsi="Arial"/>
      <w:i/>
      <w:iCs/>
      <w:sz w:val="22"/>
    </w:rPr>
  </w:style>
  <w:style w:type="character" w:customStyle="1" w:styleId="berschrift5Zchn">
    <w:name w:val="Überschrift 5 Zchn"/>
    <w:basedOn w:val="Absatz-Standardschriftart"/>
    <w:link w:val="berschrift5"/>
    <w:rsid w:val="00D6515D"/>
    <w:rPr>
      <w:rFonts w:ascii="Arial" w:hAnsi="Arial" w:cs="Arial"/>
      <w:i/>
      <w:iCs/>
      <w:sz w:val="22"/>
      <w:lang w:val="en-GB"/>
    </w:rPr>
  </w:style>
  <w:style w:type="character" w:customStyle="1" w:styleId="TextkrperZchn">
    <w:name w:val="Textkörper Zchn"/>
    <w:basedOn w:val="Absatz-Standardschriftart"/>
    <w:link w:val="Textkrper"/>
    <w:rsid w:val="00D6515D"/>
    <w:rPr>
      <w:rFonts w:ascii="Arial" w:hAnsi="Arial" w:cs="Arial"/>
      <w:sz w:val="24"/>
    </w:rPr>
  </w:style>
  <w:style w:type="character" w:customStyle="1" w:styleId="Textkrper2Zchn">
    <w:name w:val="Textkörper 2 Zchn"/>
    <w:basedOn w:val="Absatz-Standardschriftart"/>
    <w:link w:val="Textkrper2"/>
    <w:rsid w:val="006063E9"/>
    <w:rPr>
      <w:rFonts w:ascii="Arial" w:hAnsi="Arial" w:cs="Arial"/>
      <w:sz w:val="24"/>
      <w:lang w:val="en-GB"/>
    </w:rPr>
  </w:style>
  <w:style w:type="character" w:customStyle="1" w:styleId="apple-converted-space">
    <w:name w:val="apple-converted-space"/>
    <w:basedOn w:val="Absatz-Standardschriftart"/>
    <w:rsid w:val="007513C2"/>
  </w:style>
  <w:style w:type="paragraph" w:customStyle="1" w:styleId="fltext">
    <w:name w:val="fltext"/>
    <w:basedOn w:val="Standard"/>
    <w:rsid w:val="00CB4CC1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character" w:customStyle="1" w:styleId="fltext1">
    <w:name w:val="fltext1"/>
    <w:basedOn w:val="Absatz-Standardschriftart"/>
    <w:rsid w:val="00CB4CC1"/>
    <w:rPr>
      <w:rFonts w:ascii="Arial" w:hAnsi="Arial" w:cs="Arial" w:hint="default"/>
      <w:b w:val="0"/>
      <w:bCs w:val="0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0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4026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7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6CF79-A924-4AAF-AC98-60C7B6CB5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Rosenberger HF-Technik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F_Herrmann</dc:creator>
  <cp:lastModifiedBy>Herrmann, Fritz</cp:lastModifiedBy>
  <cp:revision>45</cp:revision>
  <cp:lastPrinted>2014-01-31T08:04:00Z</cp:lastPrinted>
  <dcterms:created xsi:type="dcterms:W3CDTF">2016-12-20T10:13:00Z</dcterms:created>
  <dcterms:modified xsi:type="dcterms:W3CDTF">2019-07-15T11:20:00Z</dcterms:modified>
</cp:coreProperties>
</file>